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9A" w:rsidRDefault="0095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POPIS POTREBNOG PRIBORA I MATERIJALA </w:t>
      </w:r>
    </w:p>
    <w:p w:rsidR="0037549A" w:rsidRDefault="00010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2</w:t>
      </w:r>
      <w:r w:rsidR="00955B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a</w:t>
      </w:r>
      <w:r w:rsidR="00955B37">
        <w:rPr>
          <w:b/>
          <w:sz w:val="28"/>
          <w:szCs w:val="28"/>
        </w:rPr>
        <w:t xml:space="preserve"> RAZRED</w:t>
      </w:r>
    </w:p>
    <w:tbl>
      <w:tblPr>
        <w:tblStyle w:val="a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8646"/>
        <w:gridCol w:w="2659"/>
      </w:tblGrid>
      <w:tr w:rsidR="0037549A">
        <w:tc>
          <w:tcPr>
            <w:tcW w:w="2689" w:type="dxa"/>
            <w:shd w:val="clear" w:color="auto" w:fill="FFE599"/>
          </w:tcPr>
          <w:p w:rsidR="0037549A" w:rsidRDefault="00955B37">
            <w:pPr>
              <w:jc w:val="center"/>
              <w:rPr>
                <w:b/>
              </w:rPr>
            </w:pPr>
            <w:r>
              <w:rPr>
                <w:b/>
              </w:rPr>
              <w:t>PREDMET ILI AKTIVNOST</w:t>
            </w:r>
          </w:p>
        </w:tc>
        <w:tc>
          <w:tcPr>
            <w:tcW w:w="8646" w:type="dxa"/>
            <w:shd w:val="clear" w:color="auto" w:fill="FFE599"/>
          </w:tcPr>
          <w:p w:rsidR="0037549A" w:rsidRDefault="00955B37">
            <w:pPr>
              <w:jc w:val="center"/>
              <w:rPr>
                <w:b/>
              </w:rPr>
            </w:pPr>
            <w:r>
              <w:rPr>
                <w:b/>
              </w:rPr>
              <w:t>POTREBNI PRIBOR ILI MATERIJAL</w:t>
            </w:r>
          </w:p>
        </w:tc>
        <w:tc>
          <w:tcPr>
            <w:tcW w:w="2659" w:type="dxa"/>
            <w:shd w:val="clear" w:color="auto" w:fill="FFE599"/>
          </w:tcPr>
          <w:p w:rsidR="0037549A" w:rsidRDefault="00955B3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ZA DODATNA PITANJA JAVITE SE NA E-MAIL</w:t>
            </w:r>
          </w:p>
        </w:tc>
      </w:tr>
      <w:tr w:rsidR="0037549A">
        <w:tc>
          <w:tcPr>
            <w:tcW w:w="2689" w:type="dxa"/>
          </w:tcPr>
          <w:p w:rsidR="0037549A" w:rsidRDefault="00955B37">
            <w:r>
              <w:t>Hrvatski jezik</w:t>
            </w:r>
          </w:p>
        </w:tc>
        <w:tc>
          <w:tcPr>
            <w:tcW w:w="8646" w:type="dxa"/>
          </w:tcPr>
          <w:p w:rsidR="0037549A" w:rsidRDefault="00010443" w:rsidP="00010443">
            <w:r w:rsidRPr="00010443">
              <w:rPr>
                <w:b/>
              </w:rPr>
              <w:t>Pisanka C</w:t>
            </w:r>
            <w:r w:rsidRPr="00010443">
              <w:t xml:space="preserve"> gotovo je ista kao pisanka B, jedino što je njezino crtovlje u okviru (kao i kod pisanke A). Djeca se njome koriste kada počnu pisati pisana slova.</w:t>
            </w:r>
            <w:r>
              <w:t xml:space="preserve"> Kupite više pisanki </w:t>
            </w:r>
            <w:r w:rsidR="0025142C">
              <w:t>jer će ih učenici brzo ispisati</w:t>
            </w:r>
            <w:r w:rsidR="0025142C" w:rsidRPr="0025142C">
              <w:t>. (4 kom.)</w:t>
            </w:r>
          </w:p>
        </w:tc>
        <w:tc>
          <w:tcPr>
            <w:tcW w:w="2659" w:type="dxa"/>
            <w:vMerge w:val="restart"/>
          </w:tcPr>
          <w:p w:rsidR="0037549A" w:rsidRDefault="0037549A"/>
          <w:p w:rsidR="0037549A" w:rsidRDefault="0037549A"/>
          <w:p w:rsidR="0037549A" w:rsidRDefault="00955B37">
            <w:hyperlink r:id="rId6">
              <w:r>
                <w:rPr>
                  <w:color w:val="1155CC"/>
                  <w:u w:val="single"/>
                </w:rPr>
                <w:t>nikola.bijelic1@gmail.com</w:t>
              </w:r>
            </w:hyperlink>
            <w:r>
              <w:t xml:space="preserve"> (učitelj 2</w:t>
            </w:r>
            <w:bookmarkStart w:id="0" w:name="_GoBack"/>
            <w:bookmarkEnd w:id="0"/>
            <w:r>
              <w:t>. a razreda)</w:t>
            </w:r>
          </w:p>
          <w:p w:rsidR="0037549A" w:rsidRDefault="0037549A"/>
          <w:p w:rsidR="0037549A" w:rsidRDefault="0037549A"/>
        </w:tc>
      </w:tr>
      <w:tr w:rsidR="0037549A">
        <w:tc>
          <w:tcPr>
            <w:tcW w:w="2689" w:type="dxa"/>
          </w:tcPr>
          <w:p w:rsidR="0037549A" w:rsidRDefault="00955B37">
            <w:r>
              <w:t>Likovna kultura</w:t>
            </w:r>
          </w:p>
        </w:tc>
        <w:tc>
          <w:tcPr>
            <w:tcW w:w="8646" w:type="dxa"/>
          </w:tcPr>
          <w:p w:rsidR="0037549A" w:rsidRDefault="00955B37">
            <w:r>
              <w:rPr>
                <w:b/>
              </w:rPr>
              <w:t>Kartonska kutija</w:t>
            </w:r>
            <w:r>
              <w:t xml:space="preserve"> za cipele u kojoj se nalazi: </w:t>
            </w:r>
            <w:r>
              <w:rPr>
                <w:b/>
              </w:rPr>
              <w:t>podloga za zaštitu klupe</w:t>
            </w:r>
            <w:r>
              <w:t xml:space="preserve"> (razrezana plastična vrećica), </w:t>
            </w:r>
            <w:r>
              <w:rPr>
                <w:b/>
              </w:rPr>
              <w:t>2 plastične čaše</w:t>
            </w:r>
            <w:r>
              <w:t xml:space="preserve">, </w:t>
            </w:r>
            <w:r>
              <w:rPr>
                <w:b/>
              </w:rPr>
              <w:t>paleta</w:t>
            </w:r>
            <w:r>
              <w:t xml:space="preserve"> ili nekoliko plastičnih tanjura umjesto palete, </w:t>
            </w:r>
            <w:r>
              <w:rPr>
                <w:b/>
              </w:rPr>
              <w:t>vodene boje</w:t>
            </w:r>
            <w:r>
              <w:t xml:space="preserve">, </w:t>
            </w:r>
            <w:r>
              <w:rPr>
                <w:b/>
              </w:rPr>
              <w:t>tempere</w:t>
            </w:r>
            <w:r>
              <w:t xml:space="preserve">, </w:t>
            </w:r>
            <w:r>
              <w:rPr>
                <w:b/>
              </w:rPr>
              <w:t>dodatna bijela tempera</w:t>
            </w:r>
            <w:r>
              <w:t xml:space="preserve"> (otprilike 40ml), </w:t>
            </w:r>
            <w:r>
              <w:rPr>
                <w:b/>
              </w:rPr>
              <w:t>kistovi za temperu</w:t>
            </w:r>
            <w:r>
              <w:t xml:space="preserve"> (plosnati) i </w:t>
            </w:r>
            <w:r>
              <w:rPr>
                <w:b/>
              </w:rPr>
              <w:t xml:space="preserve">kistovi za vodene boje </w:t>
            </w:r>
            <w:r>
              <w:t>(okrugli)</w:t>
            </w:r>
            <w:r>
              <w:t xml:space="preserve">, </w:t>
            </w:r>
            <w:r>
              <w:rPr>
                <w:b/>
              </w:rPr>
              <w:t>flomasteri</w:t>
            </w:r>
            <w:r>
              <w:t xml:space="preserve">, </w:t>
            </w:r>
            <w:r>
              <w:rPr>
                <w:b/>
              </w:rPr>
              <w:t>drvene bojice</w:t>
            </w:r>
            <w:r>
              <w:t xml:space="preserve">, </w:t>
            </w:r>
            <w:r>
              <w:rPr>
                <w:b/>
              </w:rPr>
              <w:t>škare</w:t>
            </w:r>
            <w:r>
              <w:t xml:space="preserve">, </w:t>
            </w:r>
            <w:r>
              <w:rPr>
                <w:b/>
              </w:rPr>
              <w:t>ljepilo</w:t>
            </w:r>
            <w:r>
              <w:t xml:space="preserve"> (veće) – nemojte uzimati tekuća ljepila, </w:t>
            </w:r>
            <w:r>
              <w:rPr>
                <w:b/>
              </w:rPr>
              <w:t>olovka 6B</w:t>
            </w:r>
            <w:r>
              <w:t xml:space="preserve">, </w:t>
            </w:r>
            <w:r>
              <w:rPr>
                <w:b/>
              </w:rPr>
              <w:t>uljne pastele</w:t>
            </w:r>
            <w:r>
              <w:t xml:space="preserve">, </w:t>
            </w:r>
            <w:proofErr w:type="spellStart"/>
            <w:r>
              <w:t>glinamol</w:t>
            </w:r>
            <w:proofErr w:type="spellEnd"/>
            <w:r>
              <w:t xml:space="preserve"> ili </w:t>
            </w:r>
            <w:r>
              <w:rPr>
                <w:b/>
              </w:rPr>
              <w:t>plastelin</w:t>
            </w:r>
            <w:r>
              <w:t xml:space="preserve"> (učenici više vole plastelin), </w:t>
            </w:r>
            <w:r>
              <w:rPr>
                <w:b/>
              </w:rPr>
              <w:t>slikarski ugljen</w:t>
            </w:r>
            <w:r>
              <w:t>/ugljen za crtanje.</w:t>
            </w:r>
          </w:p>
          <w:p w:rsidR="0037549A" w:rsidRDefault="0037549A"/>
          <w:p w:rsidR="0037549A" w:rsidRDefault="0025142C">
            <w:r>
              <w:t>Kupite</w:t>
            </w:r>
            <w:r w:rsidR="00955B37">
              <w:t xml:space="preserve"> dodatne blokove za crtanje čiji su papiri otprilike istih dimenzija kao</w:t>
            </w:r>
          </w:p>
          <w:p w:rsidR="0025142C" w:rsidRDefault="00955B37" w:rsidP="0025142C">
            <w:r>
              <w:t>i mapa, nikako veći (cije</w:t>
            </w:r>
            <w:r>
              <w:t>na jednog bloka bi trebala biti manja od 10kn).</w:t>
            </w:r>
          </w:p>
        </w:tc>
        <w:tc>
          <w:tcPr>
            <w:tcW w:w="2659" w:type="dxa"/>
            <w:vMerge/>
          </w:tcPr>
          <w:p w:rsidR="0037549A" w:rsidRDefault="0037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549A">
        <w:tc>
          <w:tcPr>
            <w:tcW w:w="2689" w:type="dxa"/>
          </w:tcPr>
          <w:p w:rsidR="0037549A" w:rsidRDefault="00955B37">
            <w:r>
              <w:t>Glazbena kultura</w:t>
            </w:r>
          </w:p>
        </w:tc>
        <w:tc>
          <w:tcPr>
            <w:tcW w:w="8646" w:type="dxa"/>
          </w:tcPr>
          <w:p w:rsidR="0037549A" w:rsidRDefault="003754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659" w:type="dxa"/>
            <w:vMerge/>
          </w:tcPr>
          <w:p w:rsidR="0037549A" w:rsidRDefault="0037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7549A">
        <w:tc>
          <w:tcPr>
            <w:tcW w:w="2689" w:type="dxa"/>
          </w:tcPr>
          <w:p w:rsidR="0037549A" w:rsidRDefault="00955B37">
            <w:r>
              <w:t>Matematika</w:t>
            </w:r>
          </w:p>
        </w:tc>
        <w:tc>
          <w:tcPr>
            <w:tcW w:w="8646" w:type="dxa"/>
          </w:tcPr>
          <w:p w:rsidR="0037549A" w:rsidRDefault="00955B37">
            <w:r>
              <w:rPr>
                <w:b/>
              </w:rPr>
              <w:t xml:space="preserve">Bilježnica s pravokutnicima - </w:t>
            </w:r>
            <w:r>
              <w:rPr>
                <w:b/>
                <w:i/>
              </w:rPr>
              <w:t>Matematika 1</w:t>
            </w:r>
            <w:r>
              <w:t xml:space="preserve"> je za 1. i 2. razred. Bilježnica </w:t>
            </w:r>
            <w:r>
              <w:rPr>
                <w:i/>
              </w:rPr>
              <w:t>Matematika 2</w:t>
            </w:r>
            <w:r>
              <w:t xml:space="preserve"> je za 3. i 4. razred. Nemojte kupovati geometrijske bilježnice </w:t>
            </w:r>
            <w:r w:rsidR="0025142C">
              <w:t>bez crta, neće biti potrebne u 2</w:t>
            </w:r>
            <w:r>
              <w:t>. razredu. Kupiti nekoliko unaprijed jer će ih učenici brzo ispuniti. (4 kom.)</w:t>
            </w:r>
          </w:p>
        </w:tc>
        <w:tc>
          <w:tcPr>
            <w:tcW w:w="2659" w:type="dxa"/>
            <w:vMerge/>
          </w:tcPr>
          <w:p w:rsidR="0037549A" w:rsidRDefault="0037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549A">
        <w:trPr>
          <w:trHeight w:val="348"/>
        </w:trPr>
        <w:tc>
          <w:tcPr>
            <w:tcW w:w="2689" w:type="dxa"/>
          </w:tcPr>
          <w:p w:rsidR="0037549A" w:rsidRDefault="00955B37">
            <w:r>
              <w:t>Priroda i društvo</w:t>
            </w:r>
          </w:p>
        </w:tc>
        <w:tc>
          <w:tcPr>
            <w:tcW w:w="8646" w:type="dxa"/>
          </w:tcPr>
          <w:p w:rsidR="0037549A" w:rsidRDefault="0025142C">
            <w:r>
              <w:rPr>
                <w:b/>
              </w:rPr>
              <w:t>Pisanka C</w:t>
            </w:r>
            <w:r w:rsidR="00955B37">
              <w:t>, kupiti nekoliko unaprijed jer ć</w:t>
            </w:r>
            <w:r w:rsidR="00955B37">
              <w:t>e ih učenici brzo ispuniti. (4 kom.)</w:t>
            </w:r>
          </w:p>
        </w:tc>
        <w:tc>
          <w:tcPr>
            <w:tcW w:w="2659" w:type="dxa"/>
            <w:vMerge/>
          </w:tcPr>
          <w:p w:rsidR="0037549A" w:rsidRDefault="0037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549A">
        <w:tc>
          <w:tcPr>
            <w:tcW w:w="2689" w:type="dxa"/>
          </w:tcPr>
          <w:p w:rsidR="0037549A" w:rsidRDefault="00955B37">
            <w:r>
              <w:t>Tjelesna i zdravstvena kultura, sportske aktivnosti u produženom boravku</w:t>
            </w:r>
          </w:p>
        </w:tc>
        <w:tc>
          <w:tcPr>
            <w:tcW w:w="8646" w:type="dxa"/>
          </w:tcPr>
          <w:p w:rsidR="0037549A" w:rsidRDefault="00955B37">
            <w:r>
              <w:rPr>
                <w:b/>
              </w:rPr>
              <w:t>Tenisice, ručnik, sportska školska uniforma</w:t>
            </w:r>
            <w:r>
              <w:t xml:space="preserve"> (kratke hlače i majica).</w:t>
            </w:r>
          </w:p>
        </w:tc>
        <w:tc>
          <w:tcPr>
            <w:tcW w:w="2659" w:type="dxa"/>
            <w:vMerge/>
          </w:tcPr>
          <w:p w:rsidR="0037549A" w:rsidRDefault="0037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549A">
        <w:tc>
          <w:tcPr>
            <w:tcW w:w="2689" w:type="dxa"/>
          </w:tcPr>
          <w:p w:rsidR="0037549A" w:rsidRDefault="00955B37">
            <w:r>
              <w:t>Engleski jezik</w:t>
            </w:r>
          </w:p>
        </w:tc>
        <w:tc>
          <w:tcPr>
            <w:tcW w:w="8646" w:type="dxa"/>
          </w:tcPr>
          <w:p w:rsidR="0037549A" w:rsidRDefault="002377FD">
            <w:r>
              <w:rPr>
                <w:b/>
              </w:rPr>
              <w:t>Pisanka C</w:t>
            </w:r>
            <w:r w:rsidR="00955B37">
              <w:t>. Kupiti nekoliko unaprijed jer će ih učenici brzo ispuniti. (4 kom.)</w:t>
            </w:r>
          </w:p>
        </w:tc>
        <w:tc>
          <w:tcPr>
            <w:tcW w:w="2659" w:type="dxa"/>
            <w:vMerge/>
          </w:tcPr>
          <w:p w:rsidR="0037549A" w:rsidRDefault="0037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549A">
        <w:tc>
          <w:tcPr>
            <w:tcW w:w="2689" w:type="dxa"/>
          </w:tcPr>
          <w:p w:rsidR="0037549A" w:rsidRDefault="00955B37">
            <w:r>
              <w:t>Vjeronauk</w:t>
            </w:r>
          </w:p>
        </w:tc>
        <w:tc>
          <w:tcPr>
            <w:tcW w:w="8646" w:type="dxa"/>
          </w:tcPr>
          <w:p w:rsidR="0037549A" w:rsidRDefault="002377FD" w:rsidP="002377FD">
            <w:r>
              <w:rPr>
                <w:b/>
              </w:rPr>
              <w:t>Pisanka C</w:t>
            </w:r>
            <w:r w:rsidR="00955B37">
              <w:t xml:space="preserve">. Kupiti nekoliko unaprijed jer </w:t>
            </w:r>
            <w:r>
              <w:t>će ih učenici brzo ispuniti. (</w:t>
            </w:r>
            <w:r w:rsidR="00955B37">
              <w:t>4 kom.)</w:t>
            </w:r>
          </w:p>
        </w:tc>
        <w:tc>
          <w:tcPr>
            <w:tcW w:w="2659" w:type="dxa"/>
            <w:vMerge/>
          </w:tcPr>
          <w:p w:rsidR="0037549A" w:rsidRDefault="0037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549A">
        <w:tc>
          <w:tcPr>
            <w:tcW w:w="2689" w:type="dxa"/>
          </w:tcPr>
          <w:p w:rsidR="0037549A" w:rsidRDefault="00955B37">
            <w:r>
              <w:t>Informatika</w:t>
            </w:r>
          </w:p>
        </w:tc>
        <w:tc>
          <w:tcPr>
            <w:tcW w:w="8646" w:type="dxa"/>
          </w:tcPr>
          <w:p w:rsidR="0037549A" w:rsidRDefault="002377FD">
            <w:r>
              <w:rPr>
                <w:b/>
              </w:rPr>
              <w:t>Pisanka C</w:t>
            </w:r>
            <w:r w:rsidR="00955B37">
              <w:t xml:space="preserve">. Kupiti nekoliko unaprijed jer će ih učenici brzo </w:t>
            </w:r>
            <w:r w:rsidR="00955B37">
              <w:t>ispuniti. (4 kom.)</w:t>
            </w:r>
          </w:p>
        </w:tc>
        <w:tc>
          <w:tcPr>
            <w:tcW w:w="2659" w:type="dxa"/>
            <w:vMerge/>
          </w:tcPr>
          <w:p w:rsidR="0037549A" w:rsidRDefault="0037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549A">
        <w:tc>
          <w:tcPr>
            <w:tcW w:w="2689" w:type="dxa"/>
          </w:tcPr>
          <w:p w:rsidR="0037549A" w:rsidRDefault="00955B37">
            <w:r>
              <w:t>Pohrana pisanih provjera</w:t>
            </w:r>
          </w:p>
        </w:tc>
        <w:tc>
          <w:tcPr>
            <w:tcW w:w="8646" w:type="dxa"/>
          </w:tcPr>
          <w:p w:rsidR="0037549A" w:rsidRDefault="00955B37">
            <w:r>
              <w:rPr>
                <w:b/>
              </w:rPr>
              <w:t>Kartonski fascikl</w:t>
            </w:r>
            <w:r>
              <w:t xml:space="preserve"> – Napisati ime učenika i razred na naslovnicu. (1 kom.)</w:t>
            </w:r>
            <w:r w:rsidR="002377FD">
              <w:t>. Ne treba donositi novi fascikl ako je učenik donio u 1. razredu.</w:t>
            </w:r>
          </w:p>
        </w:tc>
        <w:tc>
          <w:tcPr>
            <w:tcW w:w="2659" w:type="dxa"/>
            <w:vMerge/>
          </w:tcPr>
          <w:p w:rsidR="0037549A" w:rsidRDefault="0037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549A">
        <w:tc>
          <w:tcPr>
            <w:tcW w:w="2689" w:type="dxa"/>
          </w:tcPr>
          <w:p w:rsidR="0037549A" w:rsidRDefault="00955B37">
            <w:r>
              <w:lastRenderedPageBreak/>
              <w:t>Boravak u učionici</w:t>
            </w:r>
          </w:p>
        </w:tc>
        <w:tc>
          <w:tcPr>
            <w:tcW w:w="8646" w:type="dxa"/>
          </w:tcPr>
          <w:p w:rsidR="0037549A" w:rsidRDefault="00955B37">
            <w:r>
              <w:rPr>
                <w:b/>
              </w:rPr>
              <w:t>Školska uniforma i papuče/tenisice</w:t>
            </w:r>
            <w:r>
              <w:t xml:space="preserve"> koje će učenik nositi u učionici. Preporuča se crne ili plave boje kako bi odgovarale uniformi.</w:t>
            </w:r>
          </w:p>
        </w:tc>
        <w:tc>
          <w:tcPr>
            <w:tcW w:w="2659" w:type="dxa"/>
            <w:vMerge/>
          </w:tcPr>
          <w:p w:rsidR="0037549A" w:rsidRDefault="0037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549A">
        <w:tc>
          <w:tcPr>
            <w:tcW w:w="2689" w:type="dxa"/>
          </w:tcPr>
          <w:p w:rsidR="0037549A" w:rsidRDefault="00955B37">
            <w:r>
              <w:t xml:space="preserve"> Ostalo</w:t>
            </w:r>
          </w:p>
        </w:tc>
        <w:tc>
          <w:tcPr>
            <w:tcW w:w="8646" w:type="dxa"/>
          </w:tcPr>
          <w:p w:rsidR="0037549A" w:rsidRDefault="00955B37">
            <w:r>
              <w:t xml:space="preserve">- </w:t>
            </w:r>
            <w:r>
              <w:rPr>
                <w:b/>
              </w:rPr>
              <w:t xml:space="preserve">Pernica </w:t>
            </w:r>
            <w:r>
              <w:t xml:space="preserve">- nekoliko olovaka HB, šiljilo, brisalo, ravnalo ili jedan trokut. Tehnička olovka se ne koristi u nižim razredima. </w:t>
            </w:r>
          </w:p>
          <w:p w:rsidR="0037549A" w:rsidRDefault="00955B37">
            <w:r>
              <w:rPr>
                <w:b/>
              </w:rPr>
              <w:t>Imati u pernici (ili š</w:t>
            </w:r>
            <w:r>
              <w:rPr>
                <w:b/>
              </w:rPr>
              <w:t>kolskoj torbi)</w:t>
            </w:r>
            <w:r>
              <w:t xml:space="preserve"> </w:t>
            </w:r>
            <w:r>
              <w:rPr>
                <w:b/>
              </w:rPr>
              <w:t>drvene bojice, škare i ljepilo u stiku - koristi se u nastavi i treba biti lako dostupno učenicima.</w:t>
            </w:r>
          </w:p>
          <w:p w:rsidR="0037549A" w:rsidRDefault="00955B37">
            <w:r>
              <w:t xml:space="preserve">- </w:t>
            </w:r>
            <w:r>
              <w:rPr>
                <w:b/>
              </w:rPr>
              <w:t>Boca</w:t>
            </w:r>
            <w:r>
              <w:t xml:space="preserve"> za vodu</w:t>
            </w:r>
          </w:p>
          <w:p w:rsidR="0037549A" w:rsidRDefault="00955B37">
            <w:bookmarkStart w:id="1" w:name="_heading=h.gjdgxs" w:colFirst="0" w:colLast="0"/>
            <w:bookmarkEnd w:id="1"/>
            <w:r>
              <w:t>- Kartonski ili plastični</w:t>
            </w:r>
            <w:r>
              <w:rPr>
                <w:b/>
              </w:rPr>
              <w:t xml:space="preserve"> fascikl</w:t>
            </w:r>
            <w:r>
              <w:t xml:space="preserve"> za pohranu nastavnih listića (1 kom.)</w:t>
            </w:r>
          </w:p>
        </w:tc>
        <w:tc>
          <w:tcPr>
            <w:tcW w:w="2659" w:type="dxa"/>
            <w:vMerge/>
          </w:tcPr>
          <w:p w:rsidR="0037549A" w:rsidRDefault="0037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549A">
        <w:tc>
          <w:tcPr>
            <w:tcW w:w="2689" w:type="dxa"/>
          </w:tcPr>
          <w:p w:rsidR="0037549A" w:rsidRDefault="00955B37">
            <w:r>
              <w:t>Izvannastavna aktivnost – Likovna skupina*</w:t>
            </w:r>
          </w:p>
        </w:tc>
        <w:tc>
          <w:tcPr>
            <w:tcW w:w="8646" w:type="dxa"/>
          </w:tcPr>
          <w:p w:rsidR="0037549A" w:rsidRDefault="00955B37">
            <w:r>
              <w:t>- U gore navedenu kutiju za Likovnu kulturu dodati: Grafitne olovke 2B i 4B, ljepilo u stiku, crni tuš, brisalo</w:t>
            </w:r>
          </w:p>
          <w:p w:rsidR="0037549A" w:rsidRDefault="00955B37">
            <w:r>
              <w:t>- 2 bloka za crtanje i kolaž papir</w:t>
            </w:r>
          </w:p>
          <w:p w:rsidR="0037549A" w:rsidRDefault="00955B37">
            <w:r>
              <w:t>- čuvati kartonske role toaletnog papira i različite kartonske kutijice (npr. kutijice lijekova, parfema, pas</w:t>
            </w:r>
            <w:r>
              <w:t>te za zube i sl.). Donijeti ih u školu na zahtjev učitelja (ne prije donositi).</w:t>
            </w:r>
          </w:p>
          <w:p w:rsidR="0037549A" w:rsidRDefault="00955B37">
            <w:r>
              <w:t>- čuvati poklopce jogurta (aluminijska folija) – 5 kom. Spremiti u kutiju za Likovnu kulturu.</w:t>
            </w:r>
          </w:p>
          <w:p w:rsidR="0037549A" w:rsidRDefault="00955B37">
            <w:r>
              <w:t xml:space="preserve">- čuvati plastične čepove boca. Donijeti ih u školu na zahtjev učitelja (ne prije </w:t>
            </w:r>
            <w:r>
              <w:t>donositi).</w:t>
            </w:r>
          </w:p>
          <w:p w:rsidR="0037549A" w:rsidRDefault="00955B37">
            <w:r>
              <w:t xml:space="preserve">- </w:t>
            </w:r>
            <w:proofErr w:type="spellStart"/>
            <w:r>
              <w:t>drvofix</w:t>
            </w:r>
            <w:proofErr w:type="spellEnd"/>
            <w:r>
              <w:t>/</w:t>
            </w:r>
            <w:proofErr w:type="spellStart"/>
            <w:r>
              <w:t>karbofix</w:t>
            </w:r>
            <w:proofErr w:type="spellEnd"/>
            <w:r>
              <w:t>/</w:t>
            </w:r>
            <w:proofErr w:type="spellStart"/>
            <w:r>
              <w:t>pattex</w:t>
            </w:r>
            <w:proofErr w:type="spellEnd"/>
            <w:r>
              <w:t xml:space="preserve"> ljepilo za drvo – 1 boca (oko 600g)</w:t>
            </w:r>
          </w:p>
          <w:p w:rsidR="0037549A" w:rsidRDefault="0037549A"/>
          <w:p w:rsidR="0037549A" w:rsidRDefault="00955B37">
            <w:pPr>
              <w:rPr>
                <w:b/>
              </w:rPr>
            </w:pPr>
            <w:r>
              <w:rPr>
                <w:b/>
              </w:rPr>
              <w:t xml:space="preserve">*materijal je potreban samo za učenike koji će pohađati </w:t>
            </w:r>
            <w:r>
              <w:rPr>
                <w:b/>
                <w:i/>
              </w:rPr>
              <w:t>Likovnu skupinu</w:t>
            </w:r>
            <w:r>
              <w:rPr>
                <w:b/>
              </w:rPr>
              <w:t xml:space="preserve"> kao izvannastavnu aktivnost</w:t>
            </w:r>
          </w:p>
        </w:tc>
        <w:tc>
          <w:tcPr>
            <w:tcW w:w="2659" w:type="dxa"/>
            <w:vMerge/>
          </w:tcPr>
          <w:p w:rsidR="0037549A" w:rsidRDefault="0037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7549A">
        <w:tc>
          <w:tcPr>
            <w:tcW w:w="13994" w:type="dxa"/>
            <w:gridSpan w:val="3"/>
            <w:shd w:val="clear" w:color="auto" w:fill="FFE599"/>
          </w:tcPr>
          <w:p w:rsidR="0037549A" w:rsidRDefault="00955B37">
            <w:pPr>
              <w:jc w:val="center"/>
              <w:rPr>
                <w:b/>
              </w:rPr>
            </w:pPr>
            <w:r>
              <w:rPr>
                <w:b/>
              </w:rPr>
              <w:t>DODATNE NAPOMENE ZA RODITELJE I UČENIKE 2</w:t>
            </w:r>
            <w:r>
              <w:rPr>
                <w:b/>
              </w:rPr>
              <w:t>. RAZREDA</w:t>
            </w:r>
          </w:p>
        </w:tc>
      </w:tr>
      <w:tr w:rsidR="0037549A">
        <w:tc>
          <w:tcPr>
            <w:tcW w:w="13994" w:type="dxa"/>
            <w:gridSpan w:val="3"/>
            <w:shd w:val="clear" w:color="auto" w:fill="FFFFFF"/>
          </w:tcPr>
          <w:p w:rsidR="00955B37" w:rsidRDefault="00955B37">
            <w:pPr>
              <w:jc w:val="center"/>
            </w:pPr>
            <w:r>
              <w:t xml:space="preserve">Likovne mape ćemo naručiti izravno od nakladnika kao i zbirke zadataka iz Matematike. </w:t>
            </w:r>
          </w:p>
          <w:p w:rsidR="0037549A" w:rsidRDefault="00955B37">
            <w:pPr>
              <w:jc w:val="center"/>
            </w:pPr>
            <w:r>
              <w:t xml:space="preserve">Možete kupiti bilježnicu A4 formata bez crta (geometrijska bilježnica) kao </w:t>
            </w:r>
            <w:proofErr w:type="spellStart"/>
            <w:r>
              <w:t>crtančicu</w:t>
            </w:r>
            <w:proofErr w:type="spellEnd"/>
            <w:r>
              <w:t xml:space="preserve"> za one koji vole crtati.</w:t>
            </w:r>
          </w:p>
          <w:p w:rsidR="0037549A" w:rsidRDefault="00955B37">
            <w:pPr>
              <w:jc w:val="center"/>
            </w:pPr>
            <w:r>
              <w:t xml:space="preserve">Potiče se donošenje knjiga za razrednu čitaonicu i društvenih igara za učionicu. Sličice i kartice nisu dopuštene. </w:t>
            </w:r>
          </w:p>
          <w:p w:rsidR="0037549A" w:rsidRDefault="00955B37">
            <w:pPr>
              <w:jc w:val="center"/>
            </w:pPr>
            <w:r>
              <w:t xml:space="preserve">Broj pisanki ili </w:t>
            </w:r>
            <w:proofErr w:type="spellStart"/>
            <w:r>
              <w:t>crtančica</w:t>
            </w:r>
            <w:proofErr w:type="spellEnd"/>
            <w:r>
              <w:t xml:space="preserve"> teško je točno odrediti jer ovisi o svakom učeniku pojedinačno, nije potrebno sve kupiti na početku godine.</w:t>
            </w:r>
          </w:p>
          <w:p w:rsidR="0037549A" w:rsidRDefault="00955B37">
            <w:pPr>
              <w:jc w:val="center"/>
            </w:pPr>
            <w:r>
              <w:rPr>
                <w:b/>
              </w:rPr>
              <w:t>Napisati ime i prezime djeteta na sav pribor, opremu i materijal, obvezno i uniformu.</w:t>
            </w:r>
          </w:p>
        </w:tc>
      </w:tr>
    </w:tbl>
    <w:p w:rsidR="0037549A" w:rsidRDefault="0037549A"/>
    <w:sectPr w:rsidR="0037549A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E259B"/>
    <w:multiLevelType w:val="multilevel"/>
    <w:tmpl w:val="A374029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20F619D"/>
    <w:multiLevelType w:val="multilevel"/>
    <w:tmpl w:val="0A640A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9A"/>
    <w:rsid w:val="00010443"/>
    <w:rsid w:val="002377FD"/>
    <w:rsid w:val="0025142C"/>
    <w:rsid w:val="0037549A"/>
    <w:rsid w:val="009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031B1-F862-439F-974A-F0417AEA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43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A5BC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D7E45"/>
    <w:rPr>
      <w:color w:val="0000FF"/>
      <w:u w:val="singl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ola.bijelic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yBeGj4GNEc3/YulnTS59walOtg==">AMUW2mXUuxDdwEaNJ3UOt/PR+G8arTtLnVwyPWEYonLeeJnae4cwgSABJVZm0Y6etrQC7kOXXw7E8BZYOBI1Su2qa4Cm8ME9WA1Lgk9tiHFQt/WyOcxdbVbNf22Tkjk8MGCsrIyLvc98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Štrumf 5</cp:lastModifiedBy>
  <cp:revision>4</cp:revision>
  <dcterms:created xsi:type="dcterms:W3CDTF">2021-07-02T11:37:00Z</dcterms:created>
  <dcterms:modified xsi:type="dcterms:W3CDTF">2022-06-29T08:12:00Z</dcterms:modified>
</cp:coreProperties>
</file>